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020CAD56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CA4718" w:rsidRPr="003266AD">
              <w:rPr>
                <w:rFonts w:asciiTheme="minorHAnsi" w:hAnsiTheme="minorHAnsi" w:cstheme="minorBidi"/>
              </w:rPr>
              <w:t>8KES/ABZCOR/2</w:t>
            </w:r>
            <w:r w:rsidR="00F52E27">
              <w:rPr>
                <w:rFonts w:asciiTheme="minorHAnsi" w:hAnsiTheme="minorHAnsi" w:cstheme="minorBidi"/>
              </w:rPr>
              <w:t>6</w:t>
            </w:r>
            <w:r w:rsidR="00CA4718">
              <w:rPr>
                <w:rFonts w:asciiTheme="minorHAnsi" w:hAnsiTheme="minorHAnsi" w:cstheme="minorBidi"/>
              </w:rPr>
              <w:t xml:space="preserve"> </w:t>
            </w:r>
          </w:p>
        </w:tc>
        <w:tc>
          <w:tcPr>
            <w:tcW w:w="5212" w:type="dxa"/>
            <w:vAlign w:val="center"/>
          </w:tcPr>
          <w:p w14:paraId="20B8B665" w14:textId="6442778E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913A8A">
              <w:rPr>
                <w:rFonts w:asciiTheme="minorHAnsi" w:hAnsiTheme="minorHAnsi" w:cstheme="minorHAnsi"/>
                <w:lang w:val="en-GB"/>
              </w:rPr>
              <w:t>Core training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0DA2FEF4" w:rsidR="002D6AF9" w:rsidRPr="00323256" w:rsidRDefault="002547C0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323256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913A8A">
              <w:rPr>
                <w:rFonts w:asciiTheme="minorHAnsi" w:hAnsiTheme="minorHAnsi" w:cstheme="minorHAnsi"/>
                <w:lang w:val="en-GB"/>
              </w:rPr>
              <w:t>1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 of seminar per week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5AFB56A2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913A8A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26BC09FC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913A8A">
              <w:rPr>
                <w:rFonts w:asciiTheme="minorHAnsi" w:hAnsiTheme="minorHAnsi" w:cstheme="minorHAnsi"/>
                <w:lang w:val="en-GB"/>
              </w:rPr>
              <w:t>3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1F1033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94642BB" w14:textId="5144B469" w:rsidR="001F1033" w:rsidRDefault="001F1033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>
              <w:rPr>
                <w:rFonts w:asciiTheme="minorHAnsi" w:hAnsiTheme="minorHAnsi" w:cstheme="minorHAnsi"/>
                <w:lang w:val="en-GB"/>
              </w:rPr>
              <w:t>to</w:t>
            </w:r>
            <w:r w:rsidRPr="001F1033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25820D24" w14:textId="77777777" w:rsidR="000A5417" w:rsidRPr="000A5417" w:rsidRDefault="000A5417" w:rsidP="000A5417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0A5417">
              <w:rPr>
                <w:rFonts w:asciiTheme="minorHAnsi" w:hAnsiTheme="minorHAnsi" w:cstheme="minorHAnsi"/>
                <w:lang w:val="en-GB"/>
              </w:rPr>
              <w:t>active participation in seminars (at least 80%),</w:t>
            </w:r>
          </w:p>
          <w:p w14:paraId="093EE6E9" w14:textId="1FFF49D5" w:rsidR="000A5417" w:rsidRPr="000A5417" w:rsidRDefault="000A5417" w:rsidP="000A5417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0A5417">
              <w:rPr>
                <w:rFonts w:asciiTheme="minorHAnsi" w:hAnsiTheme="minorHAnsi" w:cstheme="minorHAnsi"/>
                <w:lang w:val="en-GB"/>
              </w:rPr>
              <w:t>demonstration of practical mastery of exercises focused on the core musculature,</w:t>
            </w:r>
          </w:p>
          <w:p w14:paraId="63B276B1" w14:textId="77777777" w:rsidR="000A5417" w:rsidRPr="000A5417" w:rsidRDefault="000A5417" w:rsidP="000A5417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0A5417">
              <w:rPr>
                <w:rFonts w:asciiTheme="minorHAnsi" w:hAnsiTheme="minorHAnsi" w:cstheme="minorHAnsi"/>
                <w:lang w:val="en-GB"/>
              </w:rPr>
              <w:t>independent design and leading of a training session focused on the core musculature.</w:t>
            </w:r>
          </w:p>
          <w:p w14:paraId="64CC5E7E" w14:textId="5765265F" w:rsidR="005D6FD1" w:rsidRDefault="005D6FD1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5D6FD1">
              <w:rPr>
                <w:rFonts w:asciiTheme="minorHAnsi" w:hAnsiTheme="minorHAnsi" w:cstheme="minorHAnsi"/>
                <w:iCs/>
                <w:lang w:val="en-GB"/>
              </w:rPr>
              <w:t xml:space="preserve">The final course grade is calculated as the average of the assessments obtained in the above partial components </w:t>
            </w:r>
            <w:r>
              <w:rPr>
                <w:rFonts w:asciiTheme="minorHAnsi" w:hAnsiTheme="minorHAnsi" w:cstheme="minorHAnsi"/>
                <w:iCs/>
                <w:lang w:val="en-GB"/>
              </w:rPr>
              <w:t>of the continuous evaluation</w:t>
            </w:r>
            <w:r w:rsidRPr="005D6FD1">
              <w:rPr>
                <w:rFonts w:asciiTheme="minorHAnsi" w:hAnsiTheme="minorHAnsi" w:cstheme="minorHAnsi"/>
                <w:iCs/>
                <w:lang w:val="en-GB"/>
              </w:rPr>
              <w:t>.</w:t>
            </w:r>
          </w:p>
          <w:p w14:paraId="4CD395F2" w14:textId="64672A3D" w:rsidR="00D80406" w:rsidRPr="00323256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In accordance with the currently valid Study Regulations of the University of Prešov in Prešov: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AB68BE">
        <w:trPr>
          <w:trHeight w:val="557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396B5623" w14:textId="77777777" w:rsidR="00E92FB1" w:rsidRPr="00E92FB1" w:rsidRDefault="00E92FB1" w:rsidP="00E92FB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92FB1">
              <w:rPr>
                <w:rFonts w:asciiTheme="minorHAnsi" w:hAnsiTheme="minorHAnsi" w:cstheme="minorHAnsi"/>
                <w:color w:val="000000" w:themeColor="text1"/>
                <w:lang w:val="en-GB"/>
              </w:rPr>
              <w:t>to explain the significance and function of the core musculature,</w:t>
            </w:r>
          </w:p>
          <w:p w14:paraId="13A14356" w14:textId="6346CD53" w:rsidR="00E92FB1" w:rsidRPr="00E92FB1" w:rsidRDefault="00E92FB1" w:rsidP="00E92FB1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E92FB1">
              <w:rPr>
                <w:rFonts w:asciiTheme="minorHAnsi" w:hAnsiTheme="minorHAnsi" w:cstheme="minorHAnsi"/>
                <w:color w:val="000000" w:themeColor="text1"/>
                <w:lang w:val="en-GB"/>
              </w:rPr>
              <w:t>to understand the importance of the core for sports performance and injury prevention.</w:t>
            </w:r>
          </w:p>
          <w:p w14:paraId="6B7F95FC" w14:textId="32AF8C2C" w:rsidR="005A6ED3" w:rsidRPr="00323256" w:rsidRDefault="00CB72D8" w:rsidP="00E92FB1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42AFD42D" w14:textId="77777777" w:rsidR="00AB68BE" w:rsidRPr="00AB68BE" w:rsidRDefault="00AB68BE" w:rsidP="00AB68B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B68BE">
              <w:rPr>
                <w:rFonts w:asciiTheme="minorHAnsi" w:hAnsiTheme="minorHAnsi" w:cstheme="minorHAnsi"/>
                <w:color w:val="000000" w:themeColor="text1"/>
                <w:lang w:val="en-GB"/>
              </w:rPr>
              <w:t>to perform practical demonstrations of exercises focused on the core musculature,</w:t>
            </w:r>
          </w:p>
          <w:p w14:paraId="1D76036D" w14:textId="487B7B8A" w:rsidR="00AB68BE" w:rsidRPr="00AB68BE" w:rsidRDefault="00AB68BE" w:rsidP="00AB68BE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AB68BE">
              <w:rPr>
                <w:rFonts w:asciiTheme="minorHAnsi" w:hAnsiTheme="minorHAnsi" w:cstheme="minorHAnsi"/>
                <w:color w:val="000000" w:themeColor="text1"/>
                <w:lang w:val="en-GB"/>
              </w:rPr>
              <w:t>to gain experience in leading a specifically targeted exercise session.</w:t>
            </w:r>
          </w:p>
          <w:p w14:paraId="6D34574B" w14:textId="05A81D3B" w:rsidR="005A6ED3" w:rsidRPr="00323256" w:rsidRDefault="00CB72D8" w:rsidP="00AB68BE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5FFEEC7C" w14:textId="77777777" w:rsidR="00AB68BE" w:rsidRPr="00AB68BE" w:rsidRDefault="00AB68BE" w:rsidP="00AB68B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AB68BE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lastRenderedPageBreak/>
              <w:t>to assess the correctness of exercise execution,</w:t>
            </w:r>
          </w:p>
          <w:p w14:paraId="0E8E6191" w14:textId="6969C187" w:rsidR="00306FED" w:rsidRPr="00323256" w:rsidRDefault="00AB68BE" w:rsidP="00AB68B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AB68BE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choose appropriate exercise alternatives.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323256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30ACE463" w14:textId="7D11A23C" w:rsidR="00A03D83" w:rsidRPr="00A03D83" w:rsidRDefault="00471B2F" w:rsidP="00A03D8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03D83">
              <w:rPr>
                <w:rFonts w:asciiTheme="minorHAnsi" w:hAnsiTheme="minorHAnsi" w:cstheme="minorHAnsi"/>
                <w:color w:val="000000" w:themeColor="text1"/>
                <w:lang w:val="en-GB"/>
              </w:rPr>
              <w:t>Introduction to core training and its importance in sports performance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3C277D1" w14:textId="1211FE35" w:rsidR="00A03D83" w:rsidRPr="00A03D83" w:rsidRDefault="00471B2F" w:rsidP="00A03D8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03D83">
              <w:rPr>
                <w:rFonts w:asciiTheme="minorHAnsi" w:hAnsiTheme="minorHAnsi" w:cstheme="minorHAnsi"/>
                <w:color w:val="000000" w:themeColor="text1"/>
                <w:lang w:val="en-GB"/>
              </w:rPr>
              <w:t>Diagnostics/assessment of the core system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67B7335" w14:textId="7C9E39FD" w:rsidR="00A03D83" w:rsidRPr="00A03D83" w:rsidRDefault="00471B2F" w:rsidP="00A03D8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03D83">
              <w:rPr>
                <w:rFonts w:asciiTheme="minorHAnsi" w:hAnsiTheme="minorHAnsi" w:cstheme="minorHAnsi"/>
                <w:color w:val="000000" w:themeColor="text1"/>
                <w:lang w:val="en-GB"/>
              </w:rPr>
              <w:t>Principles of core training and exercise selection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8FF697B" w14:textId="3C64F8CB" w:rsidR="00A03D83" w:rsidRPr="00A03D83" w:rsidRDefault="00471B2F" w:rsidP="00A03D8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03D83">
              <w:rPr>
                <w:rFonts w:asciiTheme="minorHAnsi" w:hAnsiTheme="minorHAnsi" w:cstheme="minorHAnsi"/>
                <w:color w:val="000000" w:themeColor="text1"/>
                <w:lang w:val="en-GB"/>
              </w:rPr>
              <w:t>Stabilisation training of the core system: anti-extension exercises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97E7A7D" w14:textId="6607A330" w:rsidR="00A03D83" w:rsidRPr="00A03D83" w:rsidRDefault="00471B2F" w:rsidP="00A03D8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03D83">
              <w:rPr>
                <w:rFonts w:asciiTheme="minorHAnsi" w:hAnsiTheme="minorHAnsi" w:cstheme="minorHAnsi"/>
                <w:color w:val="000000" w:themeColor="text1"/>
                <w:lang w:val="en-GB"/>
              </w:rPr>
              <w:t>Stabilisation training of the core system: anti-rotation exercises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42DC8FA" w14:textId="445C14DE" w:rsidR="00A03D83" w:rsidRPr="00A03D83" w:rsidRDefault="00471B2F" w:rsidP="00A03D8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03D83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Students’ practical demonstrations – assessment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I.</w:t>
            </w:r>
          </w:p>
          <w:p w14:paraId="7B84082B" w14:textId="663BE8E4" w:rsidR="00A03D83" w:rsidRPr="00A03D83" w:rsidRDefault="00471B2F" w:rsidP="00A03D8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03D83">
              <w:rPr>
                <w:rFonts w:asciiTheme="minorHAnsi" w:hAnsiTheme="minorHAnsi" w:cstheme="minorHAnsi"/>
                <w:color w:val="000000" w:themeColor="text1"/>
                <w:lang w:val="en-GB"/>
              </w:rPr>
              <w:t>Strength training of the core system: anti-extension exercises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133A424D" w14:textId="0FF86D35" w:rsidR="00A03D83" w:rsidRPr="00A03D83" w:rsidRDefault="00471B2F" w:rsidP="00A03D8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03D83">
              <w:rPr>
                <w:rFonts w:asciiTheme="minorHAnsi" w:hAnsiTheme="minorHAnsi" w:cstheme="minorHAnsi"/>
                <w:color w:val="000000" w:themeColor="text1"/>
                <w:lang w:val="en-GB"/>
              </w:rPr>
              <w:t>Strength training of the core system: anti-rotation exercises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D0E2E02" w14:textId="470E4609" w:rsidR="00A03D83" w:rsidRPr="00A03D83" w:rsidRDefault="00471B2F" w:rsidP="00A03D8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03D83">
              <w:rPr>
                <w:rFonts w:asciiTheme="minorHAnsi" w:hAnsiTheme="minorHAnsi" w:cstheme="minorHAnsi"/>
                <w:color w:val="000000" w:themeColor="text1"/>
                <w:lang w:val="en-GB"/>
              </w:rPr>
              <w:t>Explosive (power) training of the core system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0C24124" w14:textId="7D9993F9" w:rsidR="00A104FA" w:rsidRPr="00323256" w:rsidRDefault="00471B2F" w:rsidP="00A03D8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03D83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Students’ practical demonstrations – assessment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II.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1794019F" w14:textId="1E9CB4D6" w:rsidR="00433098" w:rsidRPr="00FA09DC" w:rsidRDefault="00433098" w:rsidP="0043309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FA09DC">
              <w:rPr>
                <w:rFonts w:asciiTheme="minorHAnsi" w:hAnsiTheme="minorHAnsi" w:cstheme="minorHAnsi"/>
                <w:noProof/>
              </w:rPr>
              <w:t xml:space="preserve">BRITTENHAM, </w:t>
            </w:r>
            <w:r w:rsidR="00471B2F">
              <w:rPr>
                <w:rFonts w:asciiTheme="minorHAnsi" w:hAnsiTheme="minorHAnsi" w:cstheme="minorHAnsi"/>
                <w:noProof/>
              </w:rPr>
              <w:t>G. A.</w:t>
            </w:r>
            <w:r w:rsidRPr="00FA09DC">
              <w:rPr>
                <w:rFonts w:asciiTheme="minorHAnsi" w:hAnsiTheme="minorHAnsi" w:cstheme="minorHAnsi"/>
                <w:noProof/>
              </w:rPr>
              <w:t xml:space="preserve"> D. TAYLOR, 2014. </w:t>
            </w:r>
            <w:r w:rsidRPr="00FA09DC">
              <w:rPr>
                <w:rFonts w:asciiTheme="minorHAnsi" w:hAnsiTheme="minorHAnsi" w:cstheme="minorHAnsi"/>
                <w:i/>
                <w:iCs/>
                <w:noProof/>
              </w:rPr>
              <w:t>Conditioning to the Core</w:t>
            </w:r>
            <w:r w:rsidRPr="00FA09DC">
              <w:rPr>
                <w:rFonts w:asciiTheme="minorHAnsi" w:hAnsiTheme="minorHAnsi" w:cstheme="minorHAnsi"/>
                <w:noProof/>
              </w:rPr>
              <w:t xml:space="preserve">. </w:t>
            </w:r>
            <w:r>
              <w:rPr>
                <w:rFonts w:asciiTheme="minorHAnsi" w:hAnsiTheme="minorHAnsi" w:cstheme="minorHAnsi"/>
                <w:noProof/>
              </w:rPr>
              <w:t xml:space="preserve">Human Kinetics. </w:t>
            </w:r>
            <w:r w:rsidRPr="00FA09DC">
              <w:rPr>
                <w:rFonts w:asciiTheme="minorHAnsi" w:hAnsiTheme="minorHAnsi" w:cstheme="minorHAnsi"/>
                <w:noProof/>
              </w:rPr>
              <w:t>ISBN 9781492577386</w:t>
            </w:r>
            <w:r>
              <w:rPr>
                <w:rFonts w:asciiTheme="minorHAnsi" w:hAnsiTheme="minorHAnsi" w:cstheme="minorHAnsi"/>
                <w:noProof/>
              </w:rPr>
              <w:t xml:space="preserve">. </w:t>
            </w:r>
          </w:p>
          <w:p w14:paraId="240EEA3C" w14:textId="77777777" w:rsidR="00433098" w:rsidRPr="00A01727" w:rsidRDefault="00433098" w:rsidP="00433098">
            <w:pPr>
              <w:ind w:left="22"/>
              <w:jc w:val="both"/>
              <w:rPr>
                <w:rFonts w:asciiTheme="minorHAnsi" w:hAnsiTheme="minorHAnsi" w:cstheme="minorHAnsi"/>
                <w:iCs/>
              </w:rPr>
            </w:pPr>
            <w:r w:rsidRPr="00A01727">
              <w:rPr>
                <w:rFonts w:asciiTheme="minorHAnsi" w:hAnsiTheme="minorHAnsi" w:cstheme="minorHAnsi"/>
                <w:iCs/>
              </w:rPr>
              <w:t>PATERNOSTEROVÁ, M</w:t>
            </w:r>
            <w:r>
              <w:rPr>
                <w:rFonts w:asciiTheme="minorHAnsi" w:hAnsiTheme="minorHAnsi" w:cstheme="minorHAnsi"/>
                <w:iCs/>
              </w:rPr>
              <w:t>.</w:t>
            </w:r>
            <w:r w:rsidRPr="00A01727">
              <w:rPr>
                <w:rFonts w:asciiTheme="minorHAnsi" w:hAnsiTheme="minorHAnsi" w:cstheme="minorHAnsi"/>
                <w:iCs/>
              </w:rPr>
              <w:t xml:space="preserve"> a</w:t>
            </w:r>
            <w:r>
              <w:rPr>
                <w:rFonts w:asciiTheme="minorHAnsi" w:hAnsiTheme="minorHAnsi" w:cstheme="minorHAnsi"/>
                <w:iCs/>
              </w:rPr>
              <w:t> </w:t>
            </w:r>
            <w:r w:rsidRPr="00A01727">
              <w:rPr>
                <w:rFonts w:asciiTheme="minorHAnsi" w:hAnsiTheme="minorHAnsi" w:cstheme="minorHAnsi"/>
                <w:iCs/>
              </w:rPr>
              <w:t>G</w:t>
            </w:r>
            <w:r>
              <w:rPr>
                <w:rFonts w:asciiTheme="minorHAnsi" w:hAnsiTheme="minorHAnsi" w:cstheme="minorHAnsi"/>
                <w:iCs/>
              </w:rPr>
              <w:t>.</w:t>
            </w:r>
            <w:r w:rsidRPr="00A01727">
              <w:rPr>
                <w:rFonts w:asciiTheme="minorHAnsi" w:hAnsiTheme="minorHAnsi" w:cstheme="minorHAnsi"/>
                <w:iCs/>
              </w:rPr>
              <w:t xml:space="preserve"> THURGOOD, 2014. </w:t>
            </w:r>
            <w:r w:rsidRPr="00D65F20">
              <w:rPr>
                <w:rFonts w:asciiTheme="minorHAnsi" w:hAnsiTheme="minorHAnsi" w:cstheme="minorHAnsi"/>
                <w:i/>
              </w:rPr>
              <w:t>Core tréning</w:t>
            </w:r>
            <w:r w:rsidRPr="00A01727">
              <w:rPr>
                <w:rFonts w:asciiTheme="minorHAnsi" w:hAnsiTheme="minorHAnsi" w:cstheme="minorHAnsi"/>
                <w:iCs/>
              </w:rPr>
              <w:t>. Bratislava: SLOVART. ISBN 978-80-556-1183-9.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</w:p>
          <w:p w14:paraId="6B3CBF7C" w14:textId="77777777" w:rsidR="00433098" w:rsidRDefault="00433098" w:rsidP="00433098">
            <w:pPr>
              <w:ind w:left="22"/>
              <w:jc w:val="both"/>
              <w:rPr>
                <w:rFonts w:asciiTheme="minorHAnsi" w:hAnsiTheme="minorHAnsi" w:cstheme="minorHAnsi"/>
                <w:iCs/>
              </w:rPr>
            </w:pPr>
            <w:r w:rsidRPr="000A4123">
              <w:rPr>
                <w:rFonts w:asciiTheme="minorHAnsi" w:hAnsiTheme="minorHAnsi" w:cstheme="minorHAnsi"/>
                <w:iCs/>
              </w:rPr>
              <w:t>HOHENEDER</w:t>
            </w:r>
            <w:r>
              <w:rPr>
                <w:rFonts w:asciiTheme="minorHAnsi" w:hAnsiTheme="minorHAnsi" w:cstheme="minorHAnsi"/>
                <w:iCs/>
              </w:rPr>
              <w:t>, A. a T.</w:t>
            </w:r>
            <w:r w:rsidRPr="000A4123">
              <w:rPr>
                <w:rFonts w:asciiTheme="minorHAnsi" w:hAnsiTheme="minorHAnsi" w:cstheme="minorHAnsi"/>
                <w:iCs/>
              </w:rPr>
              <w:t xml:space="preserve"> MÜNCH</w:t>
            </w:r>
            <w:r>
              <w:rPr>
                <w:rFonts w:asciiTheme="minorHAnsi" w:hAnsiTheme="minorHAnsi" w:cstheme="minorHAnsi"/>
                <w:iCs/>
              </w:rPr>
              <w:t>, 2018.</w:t>
            </w:r>
            <w:r w:rsidRPr="000A4123">
              <w:rPr>
                <w:rFonts w:asciiTheme="minorHAnsi" w:hAnsiTheme="minorHAnsi" w:cstheme="minorHAnsi"/>
                <w:iCs/>
              </w:rPr>
              <w:t xml:space="preserve"> </w:t>
            </w:r>
            <w:r w:rsidRPr="00BF2360">
              <w:rPr>
                <w:rFonts w:asciiTheme="minorHAnsi" w:hAnsiTheme="minorHAnsi" w:cstheme="minorHAnsi"/>
                <w:i/>
              </w:rPr>
              <w:t>Core trénink - Posilování středu těla</w:t>
            </w:r>
            <w:r>
              <w:rPr>
                <w:rFonts w:asciiTheme="minorHAnsi" w:hAnsiTheme="minorHAnsi" w:cstheme="minorHAnsi"/>
                <w:iCs/>
              </w:rPr>
              <w:t xml:space="preserve">. </w:t>
            </w:r>
            <w:r w:rsidRPr="000A4123">
              <w:rPr>
                <w:rFonts w:asciiTheme="minorHAnsi" w:hAnsiTheme="minorHAnsi" w:cstheme="minorHAnsi"/>
                <w:iCs/>
              </w:rPr>
              <w:t>Euromedia Group, a.s.</w:t>
            </w:r>
            <w:r>
              <w:rPr>
                <w:rFonts w:asciiTheme="minorHAnsi" w:hAnsiTheme="minorHAnsi" w:cstheme="minorHAnsi"/>
                <w:iCs/>
              </w:rPr>
              <w:t xml:space="preserve">, 64 s. ISBN </w:t>
            </w:r>
            <w:r w:rsidRPr="009C4C74">
              <w:rPr>
                <w:rFonts w:asciiTheme="minorHAnsi" w:hAnsiTheme="minorHAnsi" w:cstheme="minorHAnsi"/>
                <w:iCs/>
              </w:rPr>
              <w:t>9788075496461</w:t>
            </w:r>
            <w:r>
              <w:rPr>
                <w:rFonts w:asciiTheme="minorHAnsi" w:hAnsiTheme="minorHAnsi" w:cstheme="minorHAnsi"/>
                <w:iCs/>
              </w:rPr>
              <w:t xml:space="preserve">.  </w:t>
            </w:r>
          </w:p>
          <w:p w14:paraId="21D5399D" w14:textId="148AE106" w:rsidR="003F7545" w:rsidRPr="00323256" w:rsidRDefault="00433098" w:rsidP="00433098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A01727">
              <w:rPr>
                <w:rFonts w:asciiTheme="minorHAnsi" w:hAnsiTheme="minorHAnsi" w:cstheme="minorHAnsi"/>
                <w:iCs/>
              </w:rPr>
              <w:t>ŠPRINGROVÁ PALAŠČÁKOVÁ, I</w:t>
            </w:r>
            <w:r>
              <w:rPr>
                <w:rFonts w:asciiTheme="minorHAnsi" w:hAnsiTheme="minorHAnsi" w:cstheme="minorHAnsi"/>
                <w:iCs/>
              </w:rPr>
              <w:t>.</w:t>
            </w:r>
            <w:r w:rsidRPr="00A01727">
              <w:rPr>
                <w:rFonts w:asciiTheme="minorHAnsi" w:hAnsiTheme="minorHAnsi" w:cstheme="minorHAnsi"/>
                <w:iCs/>
              </w:rPr>
              <w:t>, 2012</w:t>
            </w:r>
            <w:r w:rsidRPr="00D65F20">
              <w:rPr>
                <w:rFonts w:asciiTheme="minorHAnsi" w:hAnsiTheme="minorHAnsi" w:cstheme="minorHAnsi"/>
                <w:i/>
              </w:rPr>
              <w:t>. Funkce – diagnostika – terapie hlubokého stabilizačního systému.</w:t>
            </w:r>
            <w:r w:rsidRPr="00A01727">
              <w:rPr>
                <w:rFonts w:asciiTheme="minorHAnsi" w:hAnsiTheme="minorHAnsi" w:cstheme="minorHAnsi"/>
                <w:iCs/>
              </w:rPr>
              <w:t xml:space="preserve"> 2. vyd. Čelákovice: REHASPRING centrum s.r.o. ISBN 978-80-260-1698-4.</w:t>
            </w:r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06B356FA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433098">
              <w:rPr>
                <w:rFonts w:asciiTheme="minorHAnsi" w:hAnsiTheme="minorHAnsi" w:cstheme="minorHAnsi"/>
                <w:lang w:val="en-GB"/>
              </w:rPr>
              <w:t>50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3F8CB7CB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433098">
              <w:rPr>
                <w:rFonts w:asciiTheme="minorHAnsi" w:hAnsiTheme="minorHAnsi" w:cstheme="minorHAnsi"/>
                <w:color w:val="000000" w:themeColor="text1"/>
                <w:lang w:val="en-GB"/>
              </w:rPr>
              <w:t>1</w:t>
            </w: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113DFC39" w14:textId="7D3AA694" w:rsidR="00D705CE" w:rsidRPr="00D705CE" w:rsidRDefault="00D705CE" w:rsidP="00D705C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705CE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and creation of 2 practical presentations: 20 hours</w:t>
            </w:r>
          </w:p>
          <w:p w14:paraId="739D8310" w14:textId="0C2673F2" w:rsidR="00D705CE" w:rsidRPr="00D705CE" w:rsidRDefault="00D705CE" w:rsidP="00D705CE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D705CE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self-study and preparation for seminars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to</w:t>
            </w:r>
            <w:r w:rsidRPr="00D705CE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actively participate in discussions: 20 hours</w:t>
            </w:r>
          </w:p>
          <w:p w14:paraId="050C8F06" w14:textId="74D6E85F" w:rsidR="00F91D11" w:rsidRPr="00323256" w:rsidRDefault="00033BFC" w:rsidP="00D705CE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Completion of the course for a student with specific needs is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23256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6B374DC8" w:rsidR="008A34EB" w:rsidRPr="00323256" w:rsidRDefault="007C6F55" w:rsidP="006E1C73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5E4AD6">
              <w:rPr>
                <w:rFonts w:asciiTheme="minorHAnsi" w:hAnsiTheme="minorHAnsi" w:cstheme="minorHAnsi"/>
              </w:rPr>
              <w:t>Mgr. Monika Vašková, PhD.</w:t>
            </w:r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univer. </w:t>
            </w:r>
            <w:r w:rsidR="005476BC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178A0" w14:textId="77777777" w:rsidR="00EF0BB4" w:rsidRPr="00465D98" w:rsidRDefault="00EF0BB4" w:rsidP="00524AED">
      <w:r w:rsidRPr="00465D98">
        <w:separator/>
      </w:r>
    </w:p>
  </w:endnote>
  <w:endnote w:type="continuationSeparator" w:id="0">
    <w:p w14:paraId="5BF5EC62" w14:textId="77777777" w:rsidR="00EF0BB4" w:rsidRPr="00465D98" w:rsidRDefault="00EF0BB4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D1D08" w14:textId="77777777" w:rsidR="00EF0BB4" w:rsidRPr="00465D98" w:rsidRDefault="00EF0BB4" w:rsidP="00524AED">
      <w:r w:rsidRPr="00465D98">
        <w:separator/>
      </w:r>
    </w:p>
  </w:footnote>
  <w:footnote w:type="continuationSeparator" w:id="0">
    <w:p w14:paraId="321356F9" w14:textId="77777777" w:rsidR="00EF0BB4" w:rsidRPr="00465D98" w:rsidRDefault="00EF0BB4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2"/>
  </w:num>
  <w:num w:numId="2" w16cid:durableId="528642603">
    <w:abstractNumId w:val="9"/>
  </w:num>
  <w:num w:numId="3" w16cid:durableId="1651207358">
    <w:abstractNumId w:val="5"/>
  </w:num>
  <w:num w:numId="4" w16cid:durableId="1509562209">
    <w:abstractNumId w:val="11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4"/>
  </w:num>
  <w:num w:numId="8" w16cid:durableId="248125496">
    <w:abstractNumId w:val="10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4"/>
  </w:num>
  <w:num w:numId="12" w16cid:durableId="727220158">
    <w:abstractNumId w:val="8"/>
  </w:num>
  <w:num w:numId="13" w16cid:durableId="985747385">
    <w:abstractNumId w:val="2"/>
  </w:num>
  <w:num w:numId="14" w16cid:durableId="973875602">
    <w:abstractNumId w:val="3"/>
  </w:num>
  <w:num w:numId="15" w16cid:durableId="3067879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3664"/>
    <w:rsid w:val="00065102"/>
    <w:rsid w:val="00096F8F"/>
    <w:rsid w:val="000A5417"/>
    <w:rsid w:val="000A7887"/>
    <w:rsid w:val="000D09C5"/>
    <w:rsid w:val="000D20CC"/>
    <w:rsid w:val="000D5E57"/>
    <w:rsid w:val="000E3018"/>
    <w:rsid w:val="000E4D11"/>
    <w:rsid w:val="000F317C"/>
    <w:rsid w:val="000F71F0"/>
    <w:rsid w:val="00104112"/>
    <w:rsid w:val="00104714"/>
    <w:rsid w:val="00111D07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56AF"/>
    <w:rsid w:val="001B0095"/>
    <w:rsid w:val="001E4F4A"/>
    <w:rsid w:val="001F1033"/>
    <w:rsid w:val="001F1A14"/>
    <w:rsid w:val="002003F5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C338A"/>
    <w:rsid w:val="002C3E24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7C40"/>
    <w:rsid w:val="00320978"/>
    <w:rsid w:val="00323256"/>
    <w:rsid w:val="00343BEF"/>
    <w:rsid w:val="00364BAB"/>
    <w:rsid w:val="00366BB8"/>
    <w:rsid w:val="00374079"/>
    <w:rsid w:val="00376102"/>
    <w:rsid w:val="00382903"/>
    <w:rsid w:val="00382B02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303E"/>
    <w:rsid w:val="00420E53"/>
    <w:rsid w:val="00420E8D"/>
    <w:rsid w:val="00433098"/>
    <w:rsid w:val="004352BA"/>
    <w:rsid w:val="00436F42"/>
    <w:rsid w:val="00442373"/>
    <w:rsid w:val="004623BF"/>
    <w:rsid w:val="00464DC4"/>
    <w:rsid w:val="00465D98"/>
    <w:rsid w:val="00466EEB"/>
    <w:rsid w:val="00471B2F"/>
    <w:rsid w:val="00486A4E"/>
    <w:rsid w:val="00492396"/>
    <w:rsid w:val="004A32BD"/>
    <w:rsid w:val="004D14D0"/>
    <w:rsid w:val="004D5C0F"/>
    <w:rsid w:val="004D67F0"/>
    <w:rsid w:val="004E22D0"/>
    <w:rsid w:val="004F690E"/>
    <w:rsid w:val="005025E8"/>
    <w:rsid w:val="00517112"/>
    <w:rsid w:val="00524AED"/>
    <w:rsid w:val="00532DF6"/>
    <w:rsid w:val="00534ACC"/>
    <w:rsid w:val="00535D58"/>
    <w:rsid w:val="005476BC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D6FD1"/>
    <w:rsid w:val="005E58A0"/>
    <w:rsid w:val="005E594F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B23F6"/>
    <w:rsid w:val="007C6F55"/>
    <w:rsid w:val="007D2F7E"/>
    <w:rsid w:val="007F55BD"/>
    <w:rsid w:val="007F6B91"/>
    <w:rsid w:val="007F7E29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50604"/>
    <w:rsid w:val="008709D4"/>
    <w:rsid w:val="00880B3A"/>
    <w:rsid w:val="008956DA"/>
    <w:rsid w:val="00896023"/>
    <w:rsid w:val="00897E7B"/>
    <w:rsid w:val="008A34EB"/>
    <w:rsid w:val="008A6D34"/>
    <w:rsid w:val="008C2674"/>
    <w:rsid w:val="008C6E49"/>
    <w:rsid w:val="008D4963"/>
    <w:rsid w:val="008D7534"/>
    <w:rsid w:val="008F3194"/>
    <w:rsid w:val="008F3C00"/>
    <w:rsid w:val="00913A8A"/>
    <w:rsid w:val="00920F9D"/>
    <w:rsid w:val="00936B1C"/>
    <w:rsid w:val="00942D36"/>
    <w:rsid w:val="00951BCE"/>
    <w:rsid w:val="00965940"/>
    <w:rsid w:val="00970201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000E0"/>
    <w:rsid w:val="00A03D83"/>
    <w:rsid w:val="00A104FA"/>
    <w:rsid w:val="00A106B6"/>
    <w:rsid w:val="00A16998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76EF"/>
    <w:rsid w:val="00A9722D"/>
    <w:rsid w:val="00AA07DB"/>
    <w:rsid w:val="00AB68BE"/>
    <w:rsid w:val="00AC4B07"/>
    <w:rsid w:val="00AD1393"/>
    <w:rsid w:val="00AE4E58"/>
    <w:rsid w:val="00B00B1B"/>
    <w:rsid w:val="00B27960"/>
    <w:rsid w:val="00B528E7"/>
    <w:rsid w:val="00B64928"/>
    <w:rsid w:val="00B6638F"/>
    <w:rsid w:val="00B779E2"/>
    <w:rsid w:val="00B81B7B"/>
    <w:rsid w:val="00BB7400"/>
    <w:rsid w:val="00BD4D61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63339"/>
    <w:rsid w:val="00C64E36"/>
    <w:rsid w:val="00C67458"/>
    <w:rsid w:val="00C80C5C"/>
    <w:rsid w:val="00C814A2"/>
    <w:rsid w:val="00C823B9"/>
    <w:rsid w:val="00C86630"/>
    <w:rsid w:val="00C91E25"/>
    <w:rsid w:val="00CA4718"/>
    <w:rsid w:val="00CB2B6A"/>
    <w:rsid w:val="00CB6458"/>
    <w:rsid w:val="00CB72D8"/>
    <w:rsid w:val="00CD4654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51DB"/>
    <w:rsid w:val="00D6363F"/>
    <w:rsid w:val="00D643F6"/>
    <w:rsid w:val="00D705CE"/>
    <w:rsid w:val="00D70C69"/>
    <w:rsid w:val="00D72FCD"/>
    <w:rsid w:val="00D80406"/>
    <w:rsid w:val="00D80F13"/>
    <w:rsid w:val="00D911E6"/>
    <w:rsid w:val="00D973CA"/>
    <w:rsid w:val="00DB5D97"/>
    <w:rsid w:val="00DC2E1C"/>
    <w:rsid w:val="00DC7599"/>
    <w:rsid w:val="00DE0037"/>
    <w:rsid w:val="00DE3FA5"/>
    <w:rsid w:val="00E042C1"/>
    <w:rsid w:val="00E2017E"/>
    <w:rsid w:val="00E26AA5"/>
    <w:rsid w:val="00E4402C"/>
    <w:rsid w:val="00E44157"/>
    <w:rsid w:val="00E51BF1"/>
    <w:rsid w:val="00E603AE"/>
    <w:rsid w:val="00E631D2"/>
    <w:rsid w:val="00E658CE"/>
    <w:rsid w:val="00E80F94"/>
    <w:rsid w:val="00E81F0E"/>
    <w:rsid w:val="00E8258C"/>
    <w:rsid w:val="00E92B92"/>
    <w:rsid w:val="00E92FB1"/>
    <w:rsid w:val="00EA58FF"/>
    <w:rsid w:val="00EB546B"/>
    <w:rsid w:val="00EC3BF6"/>
    <w:rsid w:val="00EC4996"/>
    <w:rsid w:val="00EC6E2E"/>
    <w:rsid w:val="00EE1B50"/>
    <w:rsid w:val="00EF0BB4"/>
    <w:rsid w:val="00EF197D"/>
    <w:rsid w:val="00EF4600"/>
    <w:rsid w:val="00EF5B1C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2E27"/>
    <w:rsid w:val="00F53338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  <w15:docId w15:val="{CC93FBD1-9114-45F2-8D56-38198086B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85244"/>
    <w:rsid w:val="0009575B"/>
    <w:rsid w:val="000F66D4"/>
    <w:rsid w:val="001672C6"/>
    <w:rsid w:val="001976AA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7F7E29"/>
    <w:rsid w:val="00803801"/>
    <w:rsid w:val="008D0C31"/>
    <w:rsid w:val="00905B80"/>
    <w:rsid w:val="00966CAC"/>
    <w:rsid w:val="00970201"/>
    <w:rsid w:val="009A2AF8"/>
    <w:rsid w:val="009C49F0"/>
    <w:rsid w:val="00A000E0"/>
    <w:rsid w:val="00BC4CBE"/>
    <w:rsid w:val="00C02A7B"/>
    <w:rsid w:val="00D72BD1"/>
    <w:rsid w:val="00DA00B0"/>
    <w:rsid w:val="00E8258C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9032B7E-4C44-4C1D-A3A5-8A295091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Ružbarský Pavel</cp:lastModifiedBy>
  <cp:revision>2</cp:revision>
  <dcterms:created xsi:type="dcterms:W3CDTF">2025-12-02T05:47:00Z</dcterms:created>
  <dcterms:modified xsi:type="dcterms:W3CDTF">2026-02-19T12:05:00Z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